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5"/>
        <w:gridCol w:w="1956"/>
        <w:gridCol w:w="1407"/>
        <w:gridCol w:w="465"/>
        <w:gridCol w:w="532"/>
        <w:gridCol w:w="885"/>
        <w:gridCol w:w="284"/>
        <w:gridCol w:w="850"/>
        <w:gridCol w:w="3167"/>
      </w:tblGrid>
      <w:tr w:rsidR="00387F2C">
        <w:trPr>
          <w:trHeight w:val="882"/>
          <w:jc w:val="center"/>
        </w:trPr>
        <w:tc>
          <w:tcPr>
            <w:tcW w:w="10920" w:type="dxa"/>
            <w:gridSpan w:val="10"/>
            <w:shd w:val="clear" w:color="auto" w:fill="auto"/>
          </w:tcPr>
          <w:p w:rsidR="00387F2C" w:rsidRDefault="00C7632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D72F77B" wp14:editId="4E8D0B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873125" cy="452120"/>
                  <wp:effectExtent l="0" t="0" r="0" b="0"/>
                  <wp:wrapNone/>
                  <wp:docPr id="2" name="圖片 2" descr="慈濟大學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慈濟大學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交流計畫書</w:t>
            </w:r>
          </w:p>
        </w:tc>
      </w:tr>
      <w:tr w:rsidR="00387F2C">
        <w:trPr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387F2C" w:rsidRDefault="00C763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交流名稱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學術演講及研究交流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87F2C" w:rsidRDefault="00C7632F">
            <w:pPr>
              <w:ind w:left="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交流日期</w:t>
            </w:r>
          </w:p>
        </w:tc>
        <w:tc>
          <w:tcPr>
            <w:tcW w:w="4301" w:type="dxa"/>
            <w:gridSpan w:val="3"/>
            <w:shd w:val="clear" w:color="auto" w:fill="auto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30-10.11</w:t>
            </w:r>
          </w:p>
        </w:tc>
      </w:tr>
      <w:tr w:rsidR="00387F2C">
        <w:trPr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387F2C" w:rsidRDefault="00C763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醫學系生化學科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交流活動負責人</w:t>
            </w:r>
          </w:p>
        </w:tc>
        <w:tc>
          <w:tcPr>
            <w:tcW w:w="3167" w:type="dxa"/>
            <w:shd w:val="clear" w:color="auto" w:fill="auto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oo</w:t>
            </w:r>
            <w:proofErr w:type="spellEnd"/>
          </w:p>
        </w:tc>
      </w:tr>
      <w:tr w:rsidR="00387F2C">
        <w:trPr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24oo</w:t>
            </w: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017" w:type="dxa"/>
            <w:gridSpan w:val="2"/>
            <w:shd w:val="clear" w:color="auto" w:fill="auto"/>
            <w:vAlign w:val="center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hian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@gms.tcu.edu.tw</w:t>
            </w:r>
          </w:p>
        </w:tc>
      </w:tr>
      <w:tr w:rsidR="00387F2C">
        <w:trPr>
          <w:jc w:val="center"/>
        </w:trPr>
        <w:tc>
          <w:tcPr>
            <w:tcW w:w="3330" w:type="dxa"/>
            <w:gridSpan w:val="3"/>
            <w:shd w:val="clear" w:color="auto" w:fill="auto"/>
          </w:tcPr>
          <w:p w:rsidR="00387F2C" w:rsidRDefault="00C763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交流學校/醫院/單位名稱</w:t>
            </w:r>
          </w:p>
        </w:tc>
        <w:tc>
          <w:tcPr>
            <w:tcW w:w="7590" w:type="dxa"/>
            <w:gridSpan w:val="7"/>
            <w:shd w:val="clear" w:color="auto" w:fill="auto"/>
            <w:vAlign w:val="center"/>
          </w:tcPr>
          <w:p w:rsidR="00387F2C" w:rsidRDefault="00C7632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泰國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Mahidol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University, Institute of Molecular Biosciences</w:t>
            </w:r>
          </w:p>
        </w:tc>
      </w:tr>
      <w:tr w:rsidR="00387F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</w:p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</w:p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</w:tc>
        <w:tc>
          <w:tcPr>
            <w:tcW w:w="9791" w:type="dxa"/>
            <w:gridSpan w:val="9"/>
            <w:shd w:val="clear" w:color="auto" w:fill="auto"/>
          </w:tcPr>
          <w:p w:rsidR="00387F2C" w:rsidRDefault="00C7632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為增進慈濟大學研究能量與促進國際及姊妹校間研究合作，繼</w:t>
            </w:r>
            <w:proofErr w:type="gramStart"/>
            <w:r>
              <w:rPr>
                <w:rFonts w:ascii="標楷體" w:eastAsia="標楷體" w:hAnsi="標楷體" w:hint="eastAsia"/>
              </w:rPr>
              <w:t>今年3月間的短暫</w:t>
            </w:r>
            <w:proofErr w:type="gramEnd"/>
            <w:r>
              <w:rPr>
                <w:rFonts w:ascii="標楷體" w:eastAsia="標楷體" w:hAnsi="標楷體" w:hint="eastAsia"/>
              </w:rPr>
              <w:t>交流後，將於2019年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日間再度辦理『</w:t>
            </w:r>
            <w:r>
              <w:rPr>
                <w:rFonts w:ascii="標楷體" w:eastAsia="標楷體" w:hAnsi="標楷體" w:cs="細明體"/>
              </w:rPr>
              <w:t>2019</w:t>
            </w:r>
            <w:r>
              <w:rPr>
                <w:rFonts w:ascii="標楷體" w:eastAsia="標楷體" w:hAnsi="標楷體" w:cs="細明體" w:hint="eastAsia"/>
              </w:rPr>
              <w:t>泰國</w:t>
            </w:r>
            <w:proofErr w:type="spellStart"/>
            <w:r>
              <w:rPr>
                <w:rFonts w:ascii="標楷體" w:eastAsia="標楷體" w:hAnsi="標楷體" w:cs="細明體"/>
              </w:rPr>
              <w:t>oo</w:t>
            </w:r>
            <w:proofErr w:type="spellEnd"/>
            <w:r>
              <w:rPr>
                <w:rFonts w:ascii="標楷體" w:eastAsia="標楷體" w:hAnsi="標楷體" w:cs="細明體" w:hint="eastAsia"/>
              </w:rPr>
              <w:t xml:space="preserve"> </w:t>
            </w:r>
            <w:proofErr w:type="spellStart"/>
            <w:r>
              <w:rPr>
                <w:rFonts w:ascii="標楷體" w:eastAsia="標楷體" w:hAnsi="標楷體" w:cs="細明體" w:hint="eastAsia"/>
              </w:rPr>
              <w:t>University</w:t>
            </w:r>
            <w:r>
              <w:rPr>
                <w:rFonts w:ascii="標楷體" w:eastAsia="標楷體" w:hAnsi="標楷體" w:cs="細明體"/>
              </w:rPr>
              <w:t>OOO</w:t>
            </w:r>
            <w:proofErr w:type="spellEnd"/>
            <w:r>
              <w:rPr>
                <w:rFonts w:ascii="標楷體" w:eastAsia="標楷體" w:hAnsi="標楷體" w:cs="細明體" w:hint="eastAsia"/>
              </w:rPr>
              <w:t>教授之學術交流</w:t>
            </w:r>
            <w:r>
              <w:rPr>
                <w:rFonts w:ascii="標楷體" w:eastAsia="標楷體" w:hAnsi="標楷體" w:hint="eastAsia"/>
              </w:rPr>
              <w:t>』，活動聚焦於實驗技術傳授、籌組跨國跨校研究團隊</w:t>
            </w:r>
            <w:r>
              <w:rPr>
                <w:rFonts w:ascii="標楷體" w:eastAsia="標楷體" w:hAnsi="標楷體"/>
              </w:rPr>
              <w:t>(以解決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>
              <w:rPr>
                <w:rFonts w:ascii="標楷體" w:eastAsia="標楷體" w:hAnsi="標楷體"/>
              </w:rPr>
              <w:t>細菌抗藥性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</w:rPr>
              <w:t>為目標)、及專題演講。</w:t>
            </w:r>
          </w:p>
        </w:tc>
      </w:tr>
      <w:tr w:rsidR="00387F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</w:p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</w:p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</w:p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9791" w:type="dxa"/>
            <w:gridSpan w:val="9"/>
            <w:shd w:val="clear" w:color="auto" w:fill="auto"/>
          </w:tcPr>
          <w:p w:rsidR="00387F2C" w:rsidRDefault="00C7632F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實驗技術傳授</w:t>
            </w:r>
          </w:p>
          <w:p w:rsidR="00387F2C" w:rsidRDefault="00C7632F">
            <w:pPr>
              <w:adjustRightInd w:val="0"/>
              <w:snapToGrid w:val="0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協助本校建立</w:t>
            </w:r>
            <w:r>
              <w:rPr>
                <w:rFonts w:ascii="標楷體" w:eastAsia="標楷體" w:hAnsi="標楷體"/>
              </w:rPr>
              <w:t>XXXX system</w:t>
            </w:r>
            <w:r>
              <w:rPr>
                <w:rFonts w:ascii="標楷體" w:eastAsia="標楷體" w:hAnsi="標楷體" w:hint="eastAsia"/>
              </w:rPr>
              <w:t>，用以檢測細胞膜上離子通道之活性，提升本校研究能量。</w:t>
            </w:r>
          </w:p>
          <w:p w:rsidR="00387F2C" w:rsidRDefault="00C7632F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研究領域合作交流</w:t>
            </w:r>
          </w:p>
          <w:p w:rsidR="00387F2C" w:rsidRDefault="00C7632F">
            <w:pPr>
              <w:adjustRightInd w:val="0"/>
              <w:snapToGrid w:val="0"/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OOO</w:t>
            </w:r>
            <w:r>
              <w:rPr>
                <w:rFonts w:ascii="標楷體" w:eastAsia="標楷體" w:hAnsi="標楷體" w:hint="eastAsia"/>
              </w:rPr>
              <w:t>教授具多年行政經驗，善於促成並帶領研究團隊方面且有良好的執行力，近年來也帶領學校年輕學者及醫院臨床工作者組成跨領域團隊，以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</w:rPr>
              <w:t>解決細菌抗藥性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</w:rPr>
              <w:t>為目標，進行研發。期待他的</w:t>
            </w:r>
            <w:proofErr w:type="gramStart"/>
            <w:r>
              <w:rPr>
                <w:rFonts w:ascii="標楷體" w:eastAsia="標楷體" w:hAnsi="標楷體" w:hint="eastAsia"/>
              </w:rPr>
              <w:t>到訪能促成</w:t>
            </w:r>
            <w:proofErr w:type="gramEnd"/>
            <w:r>
              <w:rPr>
                <w:rFonts w:ascii="標楷體" w:eastAsia="標楷體" w:hAnsi="標楷體" w:hint="eastAsia"/>
              </w:rPr>
              <w:t>他在泰國的團隊與本校教師進行研究交流，進而加入形成</w:t>
            </w:r>
            <w:proofErr w:type="gramStart"/>
            <w:r>
              <w:rPr>
                <w:rFonts w:ascii="標楷體" w:eastAsia="標楷體" w:hAnsi="標楷體" w:hint="eastAsia"/>
              </w:rPr>
              <w:t>跨國且跨領域</w:t>
            </w:r>
            <w:proofErr w:type="gramEnd"/>
            <w:r>
              <w:rPr>
                <w:rFonts w:ascii="標楷體" w:eastAsia="標楷體" w:hAnsi="標楷體" w:hint="eastAsia"/>
              </w:rPr>
              <w:t>的研發團隊，為全球都面臨的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</w:rPr>
              <w:t>細菌抗藥性</w:t>
            </w:r>
            <w:proofErr w:type="gramStart"/>
            <w:r>
              <w:rPr>
                <w:rFonts w:ascii="標楷體" w:eastAsia="標楷體" w:hAnsi="標楷體"/>
              </w:rPr>
              <w:t>”</w:t>
            </w:r>
            <w:proofErr w:type="gramEnd"/>
            <w:r>
              <w:rPr>
                <w:rFonts w:ascii="標楷體" w:eastAsia="標楷體" w:hAnsi="標楷體" w:hint="eastAsia"/>
              </w:rPr>
              <w:t>問題貢獻一份心力。</w:t>
            </w:r>
          </w:p>
        </w:tc>
      </w:tr>
      <w:tr w:rsidR="00387F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行程規劃</w:t>
            </w:r>
          </w:p>
        </w:tc>
        <w:tc>
          <w:tcPr>
            <w:tcW w:w="9791" w:type="dxa"/>
            <w:gridSpan w:val="9"/>
            <w:shd w:val="clear" w:color="auto" w:fill="auto"/>
          </w:tcPr>
          <w:p w:rsidR="00387F2C" w:rsidRDefault="00C7632F">
            <w:pPr>
              <w:spacing w:line="0" w:lineRule="atLeast"/>
              <w:jc w:val="center"/>
              <w:rPr>
                <w:rFonts w:ascii="Calibri" w:eastAsia="Arial Unicode MS" w:hAnsi="Calibri" w:cs="Calibri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Calibri"/>
                <w:b/>
                <w:sz w:val="32"/>
                <w:szCs w:val="32"/>
              </w:rPr>
              <w:t>2019.oo.</w:t>
            </w:r>
            <w:r>
              <w:rPr>
                <w:rFonts w:ascii="Calibri" w:eastAsia="Arial Unicode MS" w:hAnsi="Calibri" w:cs="Calibri" w:hint="eastAsia"/>
                <w:b/>
                <w:sz w:val="32"/>
                <w:szCs w:val="32"/>
              </w:rPr>
              <w:t>30</w:t>
            </w:r>
            <w:r>
              <w:rPr>
                <w:rFonts w:ascii="Calibri" w:eastAsia="Arial Unicode MS" w:hAnsi="Calibri" w:cs="Calibri"/>
                <w:b/>
                <w:sz w:val="32"/>
                <w:szCs w:val="32"/>
              </w:rPr>
              <w:t xml:space="preserve"> (Monday)</w:t>
            </w:r>
          </w:p>
          <w:tbl>
            <w:tblPr>
              <w:tblW w:w="93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5032"/>
              <w:gridCol w:w="2307"/>
            </w:tblGrid>
            <w:tr w:rsidR="00387F2C">
              <w:trPr>
                <w:jc w:val="center"/>
              </w:trPr>
              <w:tc>
                <w:tcPr>
                  <w:tcW w:w="1980" w:type="dxa"/>
                  <w:shd w:val="clear" w:color="auto" w:fill="92CDDC"/>
                </w:tcPr>
                <w:p w:rsidR="00387F2C" w:rsidRDefault="00C7632F">
                  <w:pPr>
                    <w:spacing w:line="0" w:lineRule="atLeast"/>
                    <w:jc w:val="center"/>
                    <w:rPr>
                      <w:rFonts w:ascii="Calibri" w:eastAsia="Arial Unicode MS" w:hAnsi="Calibri" w:cs="Calibri"/>
                      <w:b/>
                      <w:sz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sz w:val="28"/>
                    </w:rPr>
                    <w:t>Time</w:t>
                  </w:r>
                </w:p>
              </w:tc>
              <w:tc>
                <w:tcPr>
                  <w:tcW w:w="5032" w:type="dxa"/>
                  <w:shd w:val="clear" w:color="auto" w:fill="92CDDC"/>
                </w:tcPr>
                <w:p w:rsidR="00387F2C" w:rsidRDefault="00C7632F">
                  <w:pPr>
                    <w:spacing w:line="0" w:lineRule="atLeast"/>
                    <w:jc w:val="center"/>
                    <w:rPr>
                      <w:rFonts w:ascii="Calibri" w:eastAsia="Arial Unicode MS" w:hAnsi="Calibri" w:cs="Calibri"/>
                      <w:b/>
                      <w:sz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sz w:val="28"/>
                    </w:rPr>
                    <w:t>Schedule</w:t>
                  </w:r>
                </w:p>
              </w:tc>
              <w:tc>
                <w:tcPr>
                  <w:tcW w:w="2307" w:type="dxa"/>
                  <w:shd w:val="clear" w:color="auto" w:fill="92CDDC"/>
                </w:tcPr>
                <w:p w:rsidR="00387F2C" w:rsidRDefault="00C7632F">
                  <w:pPr>
                    <w:spacing w:line="0" w:lineRule="atLeast"/>
                    <w:jc w:val="center"/>
                    <w:rPr>
                      <w:rFonts w:ascii="Calibri" w:eastAsia="Arial Unicode MS" w:hAnsi="Calibri" w:cs="Calibri"/>
                      <w:b/>
                      <w:sz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sz w:val="28"/>
                    </w:rPr>
                    <w:t>Place</w:t>
                  </w:r>
                </w:p>
              </w:tc>
            </w:tr>
            <w:tr w:rsidR="00387F2C">
              <w:trPr>
                <w:jc w:val="center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 w:hint="eastAsia"/>
                    </w:rPr>
                    <w:t>Afternoon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 w:hint="eastAsia"/>
                    </w:rPr>
                    <w:t>Arrived Hualien</w:t>
                  </w:r>
                </w:p>
              </w:tc>
              <w:tc>
                <w:tcPr>
                  <w:tcW w:w="2307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 w:hint="eastAsia"/>
                    </w:rPr>
                    <w:t>Train</w:t>
                  </w:r>
                </w:p>
              </w:tc>
            </w:tr>
            <w:tr w:rsidR="00387F2C">
              <w:trPr>
                <w:jc w:val="center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:rsidR="00387F2C" w:rsidRDefault="00387F2C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/>
                    </w:rPr>
                    <w:t>To TCU Guest House</w:t>
                  </w:r>
                </w:p>
              </w:tc>
              <w:tc>
                <w:tcPr>
                  <w:tcW w:w="2307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 w:hint="eastAsia"/>
                    </w:rPr>
                    <w:t>TCU guest house</w:t>
                  </w:r>
                </w:p>
              </w:tc>
            </w:tr>
          </w:tbl>
          <w:p w:rsidR="00387F2C" w:rsidRDefault="00C7632F">
            <w:pPr>
              <w:spacing w:line="0" w:lineRule="atLeast"/>
              <w:jc w:val="center"/>
              <w:rPr>
                <w:rFonts w:ascii="Calibri" w:eastAsia="Arial Unicode MS" w:hAnsi="Calibri" w:cs="Calibri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Calibri"/>
                <w:b/>
                <w:sz w:val="32"/>
                <w:szCs w:val="32"/>
              </w:rPr>
              <w:t>2019.00.</w:t>
            </w:r>
            <w:r>
              <w:rPr>
                <w:rFonts w:ascii="Calibri" w:eastAsia="Arial Unicode MS" w:hAnsi="Calibri" w:cs="Calibri" w:hint="eastAsia"/>
                <w:b/>
                <w:sz w:val="32"/>
                <w:szCs w:val="32"/>
              </w:rPr>
              <w:t>01-10</w:t>
            </w:r>
            <w:r>
              <w:rPr>
                <w:rFonts w:ascii="Calibri" w:eastAsia="Arial Unicode MS" w:hAnsi="Calibri" w:cs="Calibri"/>
                <w:b/>
                <w:sz w:val="32"/>
                <w:szCs w:val="32"/>
              </w:rPr>
              <w:t xml:space="preserve"> </w:t>
            </w:r>
          </w:p>
          <w:tbl>
            <w:tblPr>
              <w:tblW w:w="93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5032"/>
              <w:gridCol w:w="2307"/>
            </w:tblGrid>
            <w:tr w:rsidR="00387F2C">
              <w:trPr>
                <w:jc w:val="center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92CDDC"/>
                </w:tcPr>
                <w:p w:rsidR="00387F2C" w:rsidRDefault="00C7632F">
                  <w:pPr>
                    <w:spacing w:line="0" w:lineRule="atLeast"/>
                    <w:jc w:val="center"/>
                    <w:rPr>
                      <w:rFonts w:ascii="Calibri" w:eastAsia="Arial Unicode MS" w:hAnsi="Calibri" w:cs="Calibri"/>
                      <w:b/>
                      <w:sz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sz w:val="28"/>
                    </w:rPr>
                    <w:t>Time</w:t>
                  </w:r>
                </w:p>
              </w:tc>
              <w:tc>
                <w:tcPr>
                  <w:tcW w:w="5032" w:type="dxa"/>
                  <w:shd w:val="clear" w:color="auto" w:fill="92CDDC"/>
                </w:tcPr>
                <w:p w:rsidR="00387F2C" w:rsidRDefault="00C7632F">
                  <w:pPr>
                    <w:spacing w:line="0" w:lineRule="atLeast"/>
                    <w:jc w:val="center"/>
                    <w:rPr>
                      <w:rFonts w:ascii="Calibri" w:eastAsia="Arial Unicode MS" w:hAnsi="Calibri" w:cs="Calibri"/>
                      <w:b/>
                      <w:sz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sz w:val="28"/>
                    </w:rPr>
                    <w:t>Schedule</w:t>
                  </w:r>
                </w:p>
              </w:tc>
              <w:tc>
                <w:tcPr>
                  <w:tcW w:w="2307" w:type="dxa"/>
                  <w:shd w:val="clear" w:color="auto" w:fill="92CDDC"/>
                </w:tcPr>
                <w:p w:rsidR="00387F2C" w:rsidRDefault="00C7632F">
                  <w:pPr>
                    <w:spacing w:line="0" w:lineRule="atLeast"/>
                    <w:jc w:val="center"/>
                    <w:rPr>
                      <w:rFonts w:ascii="Calibri" w:eastAsia="Arial Unicode MS" w:hAnsi="Calibri" w:cs="Calibri"/>
                      <w:b/>
                      <w:sz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sz w:val="28"/>
                    </w:rPr>
                    <w:t>Place</w:t>
                  </w:r>
                </w:p>
              </w:tc>
            </w:tr>
            <w:tr w:rsidR="00387F2C">
              <w:trPr>
                <w:jc w:val="center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/>
                    </w:rPr>
                    <w:t>Day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 w:hint="eastAsia"/>
                    </w:rPr>
                    <w:t>Acad</w:t>
                  </w:r>
                  <w:r>
                    <w:rPr>
                      <w:rFonts w:ascii="Calibri" w:eastAsia="Arial Unicode MS" w:hAnsi="Calibri" w:cs="Calibri"/>
                    </w:rPr>
                    <w:t>e</w:t>
                  </w:r>
                  <w:r>
                    <w:rPr>
                      <w:rFonts w:ascii="Calibri" w:eastAsia="Arial Unicode MS" w:hAnsi="Calibri" w:cs="Calibri" w:hint="eastAsia"/>
                    </w:rPr>
                    <w:t xml:space="preserve">mic activity </w:t>
                  </w:r>
                  <w:r>
                    <w:rPr>
                      <w:rFonts w:ascii="Calibri" w:eastAsia="Arial Unicode MS" w:hAnsi="Calibri" w:cs="Calibri"/>
                    </w:rPr>
                    <w:t>at TCU campus</w:t>
                  </w:r>
                </w:p>
              </w:tc>
              <w:tc>
                <w:tcPr>
                  <w:tcW w:w="2307" w:type="dxa"/>
                  <w:shd w:val="clear" w:color="auto" w:fill="auto"/>
                  <w:vAlign w:val="center"/>
                </w:tcPr>
                <w:p w:rsidR="00387F2C" w:rsidRDefault="00387F2C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  <w:b/>
                      <w:color w:val="FF0000"/>
                      <w:highlight w:val="yellow"/>
                    </w:rPr>
                  </w:pPr>
                </w:p>
              </w:tc>
            </w:tr>
            <w:tr w:rsidR="00387F2C">
              <w:trPr>
                <w:jc w:val="center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/>
                    </w:rPr>
                    <w:t>Night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/>
                    </w:rPr>
                    <w:t>To TCU Guest House</w:t>
                  </w:r>
                </w:p>
              </w:tc>
              <w:tc>
                <w:tcPr>
                  <w:tcW w:w="2307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/>
                    </w:rPr>
                    <w:t>TCU Guest House</w:t>
                  </w:r>
                </w:p>
              </w:tc>
            </w:tr>
          </w:tbl>
          <w:p w:rsidR="00387F2C" w:rsidRDefault="00C7632F">
            <w:pPr>
              <w:spacing w:line="0" w:lineRule="atLeast"/>
              <w:jc w:val="center"/>
              <w:rPr>
                <w:rFonts w:ascii="Calibri" w:eastAsia="Arial Unicode MS" w:hAnsi="Calibri" w:cs="Calibri"/>
                <w:b/>
                <w:sz w:val="32"/>
                <w:szCs w:val="32"/>
              </w:rPr>
            </w:pPr>
            <w:r>
              <w:rPr>
                <w:rFonts w:ascii="Calibri" w:eastAsia="Arial Unicode MS" w:hAnsi="Calibri" w:cs="Calibri"/>
                <w:b/>
                <w:sz w:val="32"/>
                <w:szCs w:val="32"/>
              </w:rPr>
              <w:t>2019.0.11 (Friday)</w:t>
            </w:r>
          </w:p>
          <w:tbl>
            <w:tblPr>
              <w:tblW w:w="93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5032"/>
              <w:gridCol w:w="2307"/>
            </w:tblGrid>
            <w:tr w:rsidR="00387F2C">
              <w:trPr>
                <w:jc w:val="center"/>
              </w:trPr>
              <w:tc>
                <w:tcPr>
                  <w:tcW w:w="1980" w:type="dxa"/>
                  <w:shd w:val="clear" w:color="auto" w:fill="92CDDC"/>
                </w:tcPr>
                <w:p w:rsidR="00387F2C" w:rsidRDefault="00C7632F">
                  <w:pPr>
                    <w:spacing w:line="0" w:lineRule="atLeast"/>
                    <w:jc w:val="center"/>
                    <w:rPr>
                      <w:rFonts w:ascii="Calibri" w:eastAsia="Arial Unicode MS" w:hAnsi="Calibri" w:cs="Calibri"/>
                      <w:b/>
                      <w:sz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sz w:val="28"/>
                    </w:rPr>
                    <w:t>Time</w:t>
                  </w:r>
                </w:p>
              </w:tc>
              <w:tc>
                <w:tcPr>
                  <w:tcW w:w="5032" w:type="dxa"/>
                  <w:shd w:val="clear" w:color="auto" w:fill="92CDDC"/>
                </w:tcPr>
                <w:p w:rsidR="00387F2C" w:rsidRDefault="00C7632F">
                  <w:pPr>
                    <w:spacing w:line="0" w:lineRule="atLeast"/>
                    <w:jc w:val="center"/>
                    <w:rPr>
                      <w:rFonts w:ascii="Calibri" w:eastAsia="Arial Unicode MS" w:hAnsi="Calibri" w:cs="Calibri"/>
                      <w:b/>
                      <w:sz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sz w:val="28"/>
                    </w:rPr>
                    <w:t>Schedule</w:t>
                  </w:r>
                </w:p>
              </w:tc>
              <w:tc>
                <w:tcPr>
                  <w:tcW w:w="2307" w:type="dxa"/>
                  <w:shd w:val="clear" w:color="auto" w:fill="92CDDC"/>
                </w:tcPr>
                <w:p w:rsidR="00387F2C" w:rsidRDefault="00C7632F">
                  <w:pPr>
                    <w:spacing w:line="0" w:lineRule="atLeast"/>
                    <w:jc w:val="center"/>
                    <w:rPr>
                      <w:rFonts w:ascii="Calibri" w:eastAsia="Arial Unicode MS" w:hAnsi="Calibri" w:cs="Calibri"/>
                      <w:b/>
                      <w:sz w:val="28"/>
                    </w:rPr>
                  </w:pPr>
                  <w:r>
                    <w:rPr>
                      <w:rFonts w:ascii="Calibri" w:eastAsia="Arial Unicode MS" w:hAnsi="Calibri" w:cs="Calibri"/>
                      <w:b/>
                      <w:sz w:val="28"/>
                    </w:rPr>
                    <w:t>Place</w:t>
                  </w:r>
                </w:p>
              </w:tc>
            </w:tr>
            <w:tr w:rsidR="00387F2C">
              <w:trPr>
                <w:trHeight w:val="610"/>
                <w:jc w:val="center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 w:hint="eastAsia"/>
                    </w:rPr>
                    <w:t>Morning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  <w:color w:val="FF0000"/>
                    </w:rPr>
                  </w:pPr>
                  <w:r>
                    <w:rPr>
                      <w:rFonts w:ascii="Calibri" w:eastAsia="Arial Unicode MS" w:hAnsi="Calibri" w:cs="Calibri"/>
                    </w:rPr>
                    <w:t>Departure</w:t>
                  </w:r>
                </w:p>
              </w:tc>
              <w:tc>
                <w:tcPr>
                  <w:tcW w:w="2307" w:type="dxa"/>
                  <w:shd w:val="clear" w:color="auto" w:fill="auto"/>
                  <w:vAlign w:val="center"/>
                </w:tcPr>
                <w:p w:rsidR="00387F2C" w:rsidRDefault="00C7632F">
                  <w:pPr>
                    <w:spacing w:line="0" w:lineRule="atLeast"/>
                    <w:jc w:val="both"/>
                    <w:rPr>
                      <w:rFonts w:ascii="Calibri" w:eastAsia="Arial Unicode MS" w:hAnsi="Calibri" w:cs="Calibri"/>
                    </w:rPr>
                  </w:pPr>
                  <w:r>
                    <w:rPr>
                      <w:rFonts w:ascii="Calibri" w:eastAsia="Arial Unicode MS" w:hAnsi="Calibri" w:cs="Calibri"/>
                    </w:rPr>
                    <w:t>Train</w:t>
                  </w:r>
                </w:p>
              </w:tc>
            </w:tr>
          </w:tbl>
          <w:p w:rsidR="00387F2C" w:rsidRDefault="00387F2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7F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</w:p>
        </w:tc>
        <w:tc>
          <w:tcPr>
            <w:tcW w:w="9791" w:type="dxa"/>
            <w:gridSpan w:val="9"/>
            <w:shd w:val="clear" w:color="auto" w:fill="auto"/>
          </w:tcPr>
          <w:p w:rsidR="00387F2C" w:rsidRDefault="00C7632F">
            <w:pPr>
              <w:numPr>
                <w:ilvl w:val="0"/>
                <w:numId w:val="2"/>
              </w:numPr>
              <w:adjustRightInd w:val="0"/>
              <w:snapToGrid w:val="0"/>
              <w:ind w:left="202" w:hanging="20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>
              <w:rPr>
                <w:rFonts w:ascii="標楷體" w:eastAsia="標楷體" w:hAnsi="標楷體"/>
                <w:sz w:val="28"/>
                <w:szCs w:val="28"/>
              </w:rPr>
              <w:t>90930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)_ 下午由台北車站搭乘火車抵達花蓮。</w:t>
            </w:r>
          </w:p>
          <w:p w:rsidR="00387F2C" w:rsidRDefault="00C7632F">
            <w:pPr>
              <w:numPr>
                <w:ilvl w:val="0"/>
                <w:numId w:val="2"/>
              </w:numPr>
              <w:adjustRightInd w:val="0"/>
              <w:snapToGrid w:val="0"/>
              <w:ind w:left="202" w:hanging="20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2019</w:t>
            </w:r>
            <w:r>
              <w:rPr>
                <w:rFonts w:ascii="標楷體" w:eastAsia="標楷體" w:hAnsi="標楷體"/>
                <w:sz w:val="28"/>
                <w:szCs w:val="28"/>
              </w:rPr>
              <w:t>1011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(五)_ 上午搭乘火車抵達台北。</w:t>
            </w:r>
          </w:p>
        </w:tc>
      </w:tr>
      <w:tr w:rsidR="00387F2C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食宿</w:t>
            </w:r>
          </w:p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</w:p>
        </w:tc>
        <w:tc>
          <w:tcPr>
            <w:tcW w:w="9791" w:type="dxa"/>
            <w:gridSpan w:val="9"/>
            <w:shd w:val="clear" w:color="auto" w:fill="auto"/>
            <w:vAlign w:val="center"/>
          </w:tcPr>
          <w:p w:rsidR="00387F2C" w:rsidRDefault="00C7632F">
            <w:pPr>
              <w:numPr>
                <w:ilvl w:val="0"/>
                <w:numId w:val="3"/>
              </w:numPr>
              <w:adjustRightInd w:val="0"/>
              <w:snapToGrid w:val="0"/>
              <w:ind w:left="202" w:hanging="20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20190930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)住宿安排:抵達花蓮後入住本校同心圓招待所。</w:t>
            </w:r>
          </w:p>
          <w:p w:rsidR="00387F2C" w:rsidRDefault="00C7632F">
            <w:pPr>
              <w:numPr>
                <w:ilvl w:val="0"/>
                <w:numId w:val="3"/>
              </w:numPr>
              <w:adjustRightInd w:val="0"/>
              <w:snapToGrid w:val="0"/>
              <w:ind w:left="202" w:hanging="20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10014-1010住宿安排: 入住本校同心圓招待所。</w:t>
            </w:r>
          </w:p>
        </w:tc>
      </w:tr>
      <w:tr w:rsidR="00387F2C">
        <w:trPr>
          <w:jc w:val="center"/>
        </w:trPr>
        <w:tc>
          <w:tcPr>
            <w:tcW w:w="1129" w:type="dxa"/>
            <w:shd w:val="clear" w:color="auto" w:fill="auto"/>
          </w:tcPr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</w:t>
            </w:r>
          </w:p>
          <w:p w:rsidR="00387F2C" w:rsidRDefault="00C763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成效</w:t>
            </w:r>
          </w:p>
        </w:tc>
        <w:tc>
          <w:tcPr>
            <w:tcW w:w="9791" w:type="dxa"/>
            <w:gridSpan w:val="9"/>
            <w:shd w:val="clear" w:color="auto" w:fill="auto"/>
          </w:tcPr>
          <w:p w:rsidR="00387F2C" w:rsidRDefault="007535BF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C7632F">
                <w:rPr>
                  <w:rFonts w:ascii="標楷體" w:eastAsia="標楷體" w:hAnsi="標楷體"/>
                  <w:bCs/>
                  <w:sz w:val="28"/>
                  <w:szCs w:val="28"/>
                </w:rPr>
                <w:t>馬大學</w:t>
              </w:r>
            </w:hyperlink>
            <w:r w:rsidR="00C7632F">
              <w:rPr>
                <w:rFonts w:asciiTheme="minorHAnsi" w:eastAsia="標楷體" w:hAnsiTheme="minorHAnsi" w:hint="eastAsia"/>
                <w:sz w:val="28"/>
                <w:szCs w:val="28"/>
              </w:rPr>
              <w:t>是泰國著名且深具競爭力之大學之一，</w:t>
            </w:r>
            <w:r w:rsidR="00C7632F">
              <w:rPr>
                <w:rFonts w:ascii="標楷體" w:eastAsia="標楷體" w:hAnsi="標楷體" w:hint="eastAsia"/>
                <w:sz w:val="28"/>
                <w:szCs w:val="28"/>
              </w:rPr>
              <w:t>為本校之姊妹校。</w:t>
            </w:r>
          </w:p>
          <w:p w:rsidR="00387F2C" w:rsidRDefault="00C7632F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希望此交流計畫能促進及豐富</w:t>
            </w:r>
            <w:r>
              <w:rPr>
                <w:rFonts w:asciiTheme="minorHAnsi" w:eastAsia="標楷體" w:hAnsiTheme="minorHAnsi"/>
                <w:bCs/>
                <w:sz w:val="28"/>
                <w:szCs w:val="28"/>
              </w:rPr>
              <w:t>MU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與慈濟大學在不同研究領域上的交流。並且藉由</w:t>
            </w:r>
            <w:r>
              <w:rPr>
                <w:rFonts w:asciiTheme="minorHAnsi" w:eastAsia="標楷體" w:hAnsiTheme="minorHAnsi"/>
                <w:bCs/>
                <w:sz w:val="28"/>
                <w:szCs w:val="28"/>
              </w:rPr>
              <w:t xml:space="preserve">M </w:t>
            </w:r>
            <w:hyperlink r:id="rId11" w:history="1">
              <w:r>
                <w:rPr>
                  <w:rFonts w:asciiTheme="minorHAnsi" w:eastAsia="標楷體" w:hAnsiTheme="minorHAnsi"/>
                  <w:bCs/>
                  <w:sz w:val="28"/>
                  <w:szCs w:val="28"/>
                </w:rPr>
                <w:t xml:space="preserve">University </w:t>
              </w:r>
            </w:hyperlink>
            <w:r>
              <w:rPr>
                <w:rFonts w:ascii="標楷體" w:eastAsia="標楷體" w:hAnsi="標楷體" w:hint="eastAsia"/>
                <w:sz w:val="28"/>
                <w:szCs w:val="28"/>
              </w:rPr>
              <w:t>向泰國相關大學拓展學術研究領域的合作人脈，提高未來更多研究發展的可能。</w:t>
            </w:r>
          </w:p>
        </w:tc>
      </w:tr>
      <w:tr w:rsidR="005A48CA">
        <w:trPr>
          <w:jc w:val="center"/>
        </w:trPr>
        <w:tc>
          <w:tcPr>
            <w:tcW w:w="1129" w:type="dxa"/>
            <w:shd w:val="clear" w:color="auto" w:fill="auto"/>
          </w:tcPr>
          <w:p w:rsidR="005A48CA" w:rsidRPr="005A48CA" w:rsidRDefault="005A48C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A48CA">
              <w:rPr>
                <w:rFonts w:eastAsia="標楷體"/>
                <w:kern w:val="0"/>
                <w:sz w:val="28"/>
                <w:szCs w:val="28"/>
              </w:rPr>
              <w:t>SDG</w:t>
            </w:r>
            <w:r w:rsidRPr="005A48CA">
              <w:rPr>
                <w:rFonts w:eastAsia="標楷體" w:hint="eastAsia"/>
                <w:kern w:val="0"/>
                <w:sz w:val="28"/>
                <w:szCs w:val="28"/>
              </w:rPr>
              <w:t>s</w:t>
            </w:r>
            <w:r w:rsidRPr="005A48CA">
              <w:rPr>
                <w:rFonts w:eastAsia="標楷體" w:hint="eastAsia"/>
                <w:kern w:val="0"/>
                <w:sz w:val="28"/>
                <w:szCs w:val="28"/>
              </w:rPr>
              <w:t>議題參與</w:t>
            </w:r>
          </w:p>
        </w:tc>
        <w:tc>
          <w:tcPr>
            <w:tcW w:w="9791" w:type="dxa"/>
            <w:gridSpan w:val="9"/>
            <w:shd w:val="clear" w:color="auto" w:fill="auto"/>
          </w:tcPr>
          <w:p w:rsidR="005A48CA" w:rsidRDefault="005A48CA">
            <w:pPr>
              <w:widowControl/>
              <w:adjustRightInd w:val="0"/>
              <w:snapToGrid w:val="0"/>
            </w:pPr>
            <w:bookmarkStart w:id="0" w:name="_GoBack"/>
            <w:bookmarkEnd w:id="0"/>
          </w:p>
        </w:tc>
      </w:tr>
    </w:tbl>
    <w:p w:rsidR="00387F2C" w:rsidRDefault="00387F2C">
      <w:pPr>
        <w:adjustRightInd w:val="0"/>
        <w:snapToGrid w:val="0"/>
      </w:pPr>
    </w:p>
    <w:sectPr w:rsidR="00387F2C">
      <w:pgSz w:w="11906" w:h="16838"/>
      <w:pgMar w:top="539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BF" w:rsidRDefault="007535BF" w:rsidP="00F45F3F">
      <w:r>
        <w:separator/>
      </w:r>
    </w:p>
  </w:endnote>
  <w:endnote w:type="continuationSeparator" w:id="0">
    <w:p w:rsidR="007535BF" w:rsidRDefault="007535BF" w:rsidP="00F4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BF" w:rsidRDefault="007535BF" w:rsidP="00F45F3F">
      <w:r>
        <w:separator/>
      </w:r>
    </w:p>
  </w:footnote>
  <w:footnote w:type="continuationSeparator" w:id="0">
    <w:p w:rsidR="007535BF" w:rsidRDefault="007535BF" w:rsidP="00F4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6FE"/>
    <w:multiLevelType w:val="multilevel"/>
    <w:tmpl w:val="57C906FE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E33BB5"/>
    <w:multiLevelType w:val="multilevel"/>
    <w:tmpl w:val="79E33BB5"/>
    <w:lvl w:ilvl="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E781811"/>
    <w:multiLevelType w:val="multilevel"/>
    <w:tmpl w:val="7E781811"/>
    <w:lvl w:ilvl="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B9"/>
    <w:rsid w:val="FFEFCBC8"/>
    <w:rsid w:val="00066758"/>
    <w:rsid w:val="001023C2"/>
    <w:rsid w:val="00107BFC"/>
    <w:rsid w:val="001307F1"/>
    <w:rsid w:val="0015749F"/>
    <w:rsid w:val="00164AEC"/>
    <w:rsid w:val="00177EC9"/>
    <w:rsid w:val="001A2341"/>
    <w:rsid w:val="001C7CB8"/>
    <w:rsid w:val="0022719B"/>
    <w:rsid w:val="0025525E"/>
    <w:rsid w:val="002E19CA"/>
    <w:rsid w:val="002F380A"/>
    <w:rsid w:val="00387F2C"/>
    <w:rsid w:val="003F075D"/>
    <w:rsid w:val="00473BA2"/>
    <w:rsid w:val="004B5351"/>
    <w:rsid w:val="004F2515"/>
    <w:rsid w:val="00536DA5"/>
    <w:rsid w:val="00553DAB"/>
    <w:rsid w:val="005570BD"/>
    <w:rsid w:val="005751C1"/>
    <w:rsid w:val="005A4032"/>
    <w:rsid w:val="005A48CA"/>
    <w:rsid w:val="005A5B6A"/>
    <w:rsid w:val="005F1E12"/>
    <w:rsid w:val="00612AC9"/>
    <w:rsid w:val="0062188B"/>
    <w:rsid w:val="00632D93"/>
    <w:rsid w:val="006416FC"/>
    <w:rsid w:val="00644CBE"/>
    <w:rsid w:val="00654974"/>
    <w:rsid w:val="00662BB9"/>
    <w:rsid w:val="00667DE0"/>
    <w:rsid w:val="006743BB"/>
    <w:rsid w:val="00701443"/>
    <w:rsid w:val="007034AA"/>
    <w:rsid w:val="00724A10"/>
    <w:rsid w:val="00736369"/>
    <w:rsid w:val="007535BF"/>
    <w:rsid w:val="007642D0"/>
    <w:rsid w:val="00771B45"/>
    <w:rsid w:val="007829B6"/>
    <w:rsid w:val="00817DD7"/>
    <w:rsid w:val="008375EC"/>
    <w:rsid w:val="008E5D76"/>
    <w:rsid w:val="00951998"/>
    <w:rsid w:val="0095337B"/>
    <w:rsid w:val="009D31BE"/>
    <w:rsid w:val="009D53B4"/>
    <w:rsid w:val="00A033F8"/>
    <w:rsid w:val="00A30620"/>
    <w:rsid w:val="00A95181"/>
    <w:rsid w:val="00AC3A95"/>
    <w:rsid w:val="00AC6548"/>
    <w:rsid w:val="00B12D61"/>
    <w:rsid w:val="00B8697A"/>
    <w:rsid w:val="00BF3565"/>
    <w:rsid w:val="00C01966"/>
    <w:rsid w:val="00C01E56"/>
    <w:rsid w:val="00C04911"/>
    <w:rsid w:val="00C565DD"/>
    <w:rsid w:val="00C7632F"/>
    <w:rsid w:val="00CC6EB9"/>
    <w:rsid w:val="00D61F2C"/>
    <w:rsid w:val="00D6251F"/>
    <w:rsid w:val="00D72DAB"/>
    <w:rsid w:val="00D822CA"/>
    <w:rsid w:val="00DA328B"/>
    <w:rsid w:val="00DE6CA6"/>
    <w:rsid w:val="00DE6EE1"/>
    <w:rsid w:val="00DF51A1"/>
    <w:rsid w:val="00E6796C"/>
    <w:rsid w:val="00E92D92"/>
    <w:rsid w:val="00EB5194"/>
    <w:rsid w:val="00EF021D"/>
    <w:rsid w:val="00EF051C"/>
    <w:rsid w:val="00F435A3"/>
    <w:rsid w:val="00F45F3F"/>
    <w:rsid w:val="00F60B8B"/>
    <w:rsid w:val="00F775EA"/>
    <w:rsid w:val="00F849F6"/>
    <w:rsid w:val="00F93D55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uiPriority w:val="99"/>
    <w:qFormat/>
    <w:rPr>
      <w:rFonts w:ascii="細明體" w:eastAsia="細明體" w:hAnsi="細明體" w:cs="細明體"/>
      <w:sz w:val="24"/>
      <w:szCs w:val="24"/>
    </w:rPr>
  </w:style>
  <w:style w:type="character" w:customStyle="1" w:styleId="a8">
    <w:name w:val="頁首 字元"/>
    <w:basedOn w:val="a0"/>
    <w:link w:val="a7"/>
    <w:qFormat/>
    <w:rPr>
      <w:kern w:val="2"/>
    </w:rPr>
  </w:style>
  <w:style w:type="character" w:customStyle="1" w:styleId="a6">
    <w:name w:val="頁尾 字元"/>
    <w:basedOn w:val="a0"/>
    <w:link w:val="a5"/>
    <w:qFormat/>
    <w:rPr>
      <w:kern w:val="2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uiPriority w:val="99"/>
    <w:qFormat/>
    <w:rPr>
      <w:rFonts w:ascii="細明體" w:eastAsia="細明體" w:hAnsi="細明體" w:cs="細明體"/>
      <w:sz w:val="24"/>
      <w:szCs w:val="24"/>
    </w:rPr>
  </w:style>
  <w:style w:type="character" w:customStyle="1" w:styleId="a8">
    <w:name w:val="頁首 字元"/>
    <w:basedOn w:val="a0"/>
    <w:link w:val="a7"/>
    <w:qFormat/>
    <w:rPr>
      <w:kern w:val="2"/>
    </w:rPr>
  </w:style>
  <w:style w:type="character" w:customStyle="1" w:styleId="a6">
    <w:name w:val="頁尾 字元"/>
    <w:basedOn w:val="a0"/>
    <w:link w:val="a5"/>
    <w:qFormat/>
    <w:rPr>
      <w:kern w:val="2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hidol.ac.th/e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hidol.ac.th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tcu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交流計畫書-個人</dc:title>
  <dc:creator>tcu</dc:creator>
  <cp:lastModifiedBy>TCUSER</cp:lastModifiedBy>
  <cp:revision>6</cp:revision>
  <cp:lastPrinted>2019-02-20T09:12:00Z</cp:lastPrinted>
  <dcterms:created xsi:type="dcterms:W3CDTF">2019-09-11T07:28:00Z</dcterms:created>
  <dcterms:modified xsi:type="dcterms:W3CDTF">2023-11-27T10:41:00Z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1033-2.1.0.3464</vt:lpwstr>
  </property>
</Properties>
</file>